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80ED4" w14:textId="797D2277" w:rsidR="004A2A4C" w:rsidRDefault="008B4D78">
      <w:bookmarkStart w:id="0" w:name="_GoBack"/>
      <w:bookmarkEnd w:id="0"/>
      <w:r>
        <w:rPr>
          <w:noProof/>
        </w:rPr>
        <w:drawing>
          <wp:anchor distT="0" distB="0" distL="114300" distR="114300" simplePos="0" relativeHeight="251668480" behindDoc="0" locked="0" layoutInCell="1" allowOverlap="1" wp14:anchorId="07E42A7E" wp14:editId="79454E71">
            <wp:simplePos x="0" y="0"/>
            <wp:positionH relativeFrom="margin">
              <wp:posOffset>7715776</wp:posOffset>
            </wp:positionH>
            <wp:positionV relativeFrom="paragraph">
              <wp:posOffset>-406400</wp:posOffset>
            </wp:positionV>
            <wp:extent cx="1783824" cy="18796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23" t="16703" r="10719" b="-1293"/>
                    <a:stretch/>
                  </pic:blipFill>
                  <pic:spPr bwMode="auto">
                    <a:xfrm>
                      <a:off x="0" y="0"/>
                      <a:ext cx="1784474" cy="1880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221801C" wp14:editId="12B29F27">
                <wp:simplePos x="0" y="0"/>
                <wp:positionH relativeFrom="column">
                  <wp:posOffset>-533400</wp:posOffset>
                </wp:positionH>
                <wp:positionV relativeFrom="paragraph">
                  <wp:posOffset>12700</wp:posOffset>
                </wp:positionV>
                <wp:extent cx="3200400" cy="13970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200400" cy="1397000"/>
                        </a:xfrm>
                        <a:prstGeom prst="rect">
                          <a:avLst/>
                        </a:prstGeom>
                        <a:solidFill>
                          <a:schemeClr val="lt1"/>
                        </a:solidFill>
                        <a:ln w="6350">
                          <a:solidFill>
                            <a:prstClr val="black"/>
                          </a:solidFill>
                        </a:ln>
                      </wps:spPr>
                      <wps:txbx>
                        <w:txbxContent>
                          <w:p w14:paraId="31F5D3E7" w14:textId="606330D0" w:rsidR="007E2BEC" w:rsidRPr="004A2A4C" w:rsidRDefault="00EA7ACF" w:rsidP="007E2BEC">
                            <w:pPr>
                              <w:pStyle w:val="NoSpacing"/>
                              <w:rPr>
                                <w:rFonts w:cstheme="minorHAnsi"/>
                                <w:b/>
                                <w:sz w:val="24"/>
                                <w:szCs w:val="24"/>
                                <w:u w:val="single"/>
                              </w:rPr>
                            </w:pPr>
                            <w:r>
                              <w:rPr>
                                <w:rFonts w:cstheme="minorHAnsi"/>
                                <w:b/>
                                <w:sz w:val="24"/>
                                <w:szCs w:val="24"/>
                                <w:u w:val="single"/>
                              </w:rPr>
                              <w:t>Art</w:t>
                            </w:r>
                            <w:r w:rsidR="007E2BEC" w:rsidRPr="004A2A4C">
                              <w:rPr>
                                <w:rFonts w:cstheme="minorHAnsi"/>
                                <w:b/>
                                <w:sz w:val="24"/>
                                <w:szCs w:val="24"/>
                                <w:u w:val="single"/>
                              </w:rPr>
                              <w:t xml:space="preserve"> Leadership</w:t>
                            </w:r>
                          </w:p>
                          <w:p w14:paraId="3ECF1744" w14:textId="1202DEC3" w:rsidR="007E2BEC" w:rsidRPr="008B4D78" w:rsidRDefault="00EA7ACF" w:rsidP="007E2BEC">
                            <w:pPr>
                              <w:pStyle w:val="NoSpacing"/>
                              <w:rPr>
                                <w:rFonts w:cstheme="minorHAnsi"/>
                                <w:sz w:val="28"/>
                                <w:szCs w:val="28"/>
                              </w:rPr>
                            </w:pPr>
                            <w:r w:rsidRPr="008B4D78">
                              <w:rPr>
                                <w:sz w:val="24"/>
                                <w:szCs w:val="24"/>
                              </w:rPr>
                              <w:t>Our Art Curriculum coordinator, Miss Craig-Dennis, is responsible for developing an enriched art curriculum and delivering training on developments of planning, schemes of work and teaching across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1801C" id="_x0000_t202" coordsize="21600,21600" o:spt="202" path="m,l,21600r21600,l21600,xe">
                <v:stroke joinstyle="miter"/>
                <v:path gradientshapeok="t" o:connecttype="rect"/>
              </v:shapetype>
              <v:shape id="Text Box 2" o:spid="_x0000_s1026" type="#_x0000_t202" style="position:absolute;margin-left:-42pt;margin-top:1pt;width:252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" fillcolor="white [3201]" strokeweight=".5pt">
                <v:textbox>
                  <w:txbxContent>
                    <w:p w14:paraId="31F5D3E7" w14:textId="606330D0" w:rsidR="007E2BEC" w:rsidRPr="004A2A4C" w:rsidRDefault="00EA7ACF" w:rsidP="007E2BEC">
                      <w:pPr>
                        <w:pStyle w:val="NoSpacing"/>
                        <w:rPr>
                          <w:rFonts w:cstheme="minorHAnsi"/>
                          <w:b/>
                          <w:sz w:val="24"/>
                          <w:szCs w:val="24"/>
                          <w:u w:val="single"/>
                        </w:rPr>
                      </w:pPr>
                      <w:r>
                        <w:rPr>
                          <w:rFonts w:cstheme="minorHAnsi"/>
                          <w:b/>
                          <w:sz w:val="24"/>
                          <w:szCs w:val="24"/>
                          <w:u w:val="single"/>
                        </w:rPr>
                        <w:t>Art</w:t>
                      </w:r>
                      <w:r w:rsidR="007E2BEC" w:rsidRPr="004A2A4C">
                        <w:rPr>
                          <w:rFonts w:cstheme="minorHAnsi"/>
                          <w:b/>
                          <w:sz w:val="24"/>
                          <w:szCs w:val="24"/>
                          <w:u w:val="single"/>
                        </w:rPr>
                        <w:t xml:space="preserve"> Leadership</w:t>
                      </w:r>
                    </w:p>
                    <w:p w14:paraId="3ECF1744" w14:textId="1202DEC3" w:rsidR="007E2BEC" w:rsidRPr="008B4D78" w:rsidRDefault="00EA7ACF" w:rsidP="007E2BEC">
                      <w:pPr>
                        <w:pStyle w:val="NoSpacing"/>
                        <w:rPr>
                          <w:rFonts w:cstheme="minorHAnsi"/>
                          <w:sz w:val="28"/>
                          <w:szCs w:val="28"/>
                        </w:rPr>
                      </w:pPr>
                      <w:r w:rsidRPr="008B4D78">
                        <w:rPr>
                          <w:sz w:val="24"/>
                          <w:szCs w:val="24"/>
                        </w:rPr>
                        <w:t>Our Art Curriculum coordinator, Miss Craig-Dennis, is responsible for developing an enriched art curriculum and delivering training on developments of planning, schemes of work and teaching across the school.</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96BD935" wp14:editId="7666406B">
                <wp:simplePos x="0" y="0"/>
                <wp:positionH relativeFrom="margin">
                  <wp:posOffset>2768600</wp:posOffset>
                </wp:positionH>
                <wp:positionV relativeFrom="paragraph">
                  <wp:posOffset>12700</wp:posOffset>
                </wp:positionV>
                <wp:extent cx="4851400" cy="1430020"/>
                <wp:effectExtent l="0" t="0" r="25400" b="17780"/>
                <wp:wrapNone/>
                <wp:docPr id="5" name="Text Box 5"/>
                <wp:cNvGraphicFramePr/>
                <a:graphic xmlns:a="http://schemas.openxmlformats.org/drawingml/2006/main">
                  <a:graphicData uri="http://schemas.microsoft.com/office/word/2010/wordprocessingShape">
                    <wps:wsp>
                      <wps:cNvSpPr txBox="1"/>
                      <wps:spPr>
                        <a:xfrm>
                          <a:off x="0" y="0"/>
                          <a:ext cx="4851400" cy="1430020"/>
                        </a:xfrm>
                        <a:prstGeom prst="rect">
                          <a:avLst/>
                        </a:prstGeom>
                        <a:solidFill>
                          <a:schemeClr val="lt1"/>
                        </a:solidFill>
                        <a:ln w="6350">
                          <a:solidFill>
                            <a:prstClr val="black"/>
                          </a:solidFill>
                        </a:ln>
                      </wps:spPr>
                      <wps:txbx>
                        <w:txbxContent>
                          <w:p w14:paraId="4AD30BC9" w14:textId="77777777" w:rsidR="00B11676" w:rsidRPr="004A2A4C" w:rsidRDefault="00B11676" w:rsidP="00B11676">
                            <w:pPr>
                              <w:pStyle w:val="NoSpacing"/>
                              <w:rPr>
                                <w:rFonts w:cstheme="minorHAnsi"/>
                                <w:b/>
                                <w:sz w:val="24"/>
                                <w:szCs w:val="24"/>
                                <w:u w:val="single"/>
                              </w:rPr>
                            </w:pPr>
                            <w:r w:rsidRPr="004A2A4C">
                              <w:rPr>
                                <w:rFonts w:cstheme="minorHAnsi"/>
                                <w:b/>
                                <w:sz w:val="24"/>
                                <w:szCs w:val="24"/>
                                <w:u w:val="single"/>
                              </w:rPr>
                              <w:t>Curriculum Design</w:t>
                            </w:r>
                          </w:p>
                          <w:p w14:paraId="762DC8EB" w14:textId="3CB1F4F9" w:rsidR="000057B9" w:rsidRPr="000057B9" w:rsidRDefault="000057B9" w:rsidP="000057B9">
                            <w:pPr>
                              <w:pStyle w:val="NoSpacing"/>
                              <w:rPr>
                                <w:rFonts w:cstheme="minorHAnsi"/>
                                <w:sz w:val="24"/>
                                <w:szCs w:val="24"/>
                              </w:rPr>
                            </w:pPr>
                            <w:r>
                              <w:rPr>
                                <w:rFonts w:cstheme="minorHAnsi"/>
                                <w:sz w:val="24"/>
                                <w:szCs w:val="24"/>
                              </w:rPr>
                              <w:t xml:space="preserve">The curriculum is designed to be a </w:t>
                            </w:r>
                            <w:r w:rsidRPr="000057B9">
                              <w:rPr>
                                <w:rFonts w:cstheme="minorHAnsi"/>
                                <w:sz w:val="24"/>
                                <w:szCs w:val="24"/>
                              </w:rPr>
                              <w:t xml:space="preserve">fun and rewarding way for people to express themselves and to learn a broad range of skills and concepts. In making art, students explore the materials and techniques used by artists and architects, and experience the </w:t>
                            </w:r>
                          </w:p>
                          <w:p w14:paraId="1997F561" w14:textId="2BBF6E85" w:rsidR="00B11676" w:rsidRPr="004A2A4C" w:rsidRDefault="000057B9" w:rsidP="000057B9">
                            <w:pPr>
                              <w:pStyle w:val="NoSpacing"/>
                              <w:rPr>
                                <w:rFonts w:cstheme="minorHAnsi"/>
                                <w:sz w:val="24"/>
                                <w:szCs w:val="24"/>
                              </w:rPr>
                            </w:pPr>
                            <w:r w:rsidRPr="000057B9">
                              <w:rPr>
                                <w:rFonts w:cstheme="minorHAnsi"/>
                                <w:sz w:val="24"/>
                                <w:szCs w:val="24"/>
                              </w:rPr>
                              <w:t>decision-making practices that artists have used over the centuries.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BD935" id="Text Box 5" o:spid="_x0000_s1027" type="#_x0000_t202" style="position:absolute;margin-left:218pt;margin-top:1pt;width:382pt;height:112.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" fillcolor="white [3201]" strokeweight=".5pt">
                <v:textbox>
                  <w:txbxContent>
                    <w:p w14:paraId="4AD30BC9" w14:textId="77777777" w:rsidR="00B11676" w:rsidRPr="004A2A4C" w:rsidRDefault="00B11676" w:rsidP="00B11676">
                      <w:pPr>
                        <w:pStyle w:val="NoSpacing"/>
                        <w:rPr>
                          <w:rFonts w:cstheme="minorHAnsi"/>
                          <w:b/>
                          <w:sz w:val="24"/>
                          <w:szCs w:val="24"/>
                          <w:u w:val="single"/>
                        </w:rPr>
                      </w:pPr>
                      <w:r w:rsidRPr="004A2A4C">
                        <w:rPr>
                          <w:rFonts w:cstheme="minorHAnsi"/>
                          <w:b/>
                          <w:sz w:val="24"/>
                          <w:szCs w:val="24"/>
                          <w:u w:val="single"/>
                        </w:rPr>
                        <w:t>Curriculum Design</w:t>
                      </w:r>
                    </w:p>
                    <w:p w14:paraId="762DC8EB" w14:textId="3CB1F4F9" w:rsidR="000057B9" w:rsidRPr="000057B9" w:rsidRDefault="000057B9" w:rsidP="000057B9">
                      <w:pPr>
                        <w:pStyle w:val="NoSpacing"/>
                        <w:rPr>
                          <w:rFonts w:cstheme="minorHAnsi"/>
                          <w:sz w:val="24"/>
                          <w:szCs w:val="24"/>
                        </w:rPr>
                      </w:pPr>
                      <w:r>
                        <w:rPr>
                          <w:rFonts w:cstheme="minorHAnsi"/>
                          <w:sz w:val="24"/>
                          <w:szCs w:val="24"/>
                        </w:rPr>
                        <w:t xml:space="preserve">The curriculum is designed to be a </w:t>
                      </w:r>
                      <w:r w:rsidRPr="000057B9">
                        <w:rPr>
                          <w:rFonts w:cstheme="minorHAnsi"/>
                          <w:sz w:val="24"/>
                          <w:szCs w:val="24"/>
                        </w:rPr>
                        <w:t xml:space="preserve">fun and rewarding way for people to express themselves and to learn a broad range of skills and concepts. In making art, students explore the materials and techniques used by artists and architects, and experience the </w:t>
                      </w:r>
                    </w:p>
                    <w:p w14:paraId="1997F561" w14:textId="2BBF6E85" w:rsidR="00B11676" w:rsidRPr="004A2A4C" w:rsidRDefault="000057B9" w:rsidP="000057B9">
                      <w:pPr>
                        <w:pStyle w:val="NoSpacing"/>
                        <w:rPr>
                          <w:rFonts w:cstheme="minorHAnsi"/>
                          <w:sz w:val="24"/>
                          <w:szCs w:val="24"/>
                        </w:rPr>
                      </w:pPr>
                      <w:r w:rsidRPr="000057B9">
                        <w:rPr>
                          <w:rFonts w:cstheme="minorHAnsi"/>
                          <w:sz w:val="24"/>
                          <w:szCs w:val="24"/>
                        </w:rPr>
                        <w:t>decision-making practices that artists have used over the centuries.</w:t>
                      </w:r>
                    </w:p>
                  </w:txbxContent>
                </v:textbox>
                <w10:wrap anchorx="margin"/>
              </v:shape>
            </w:pict>
          </mc:Fallback>
        </mc:AlternateContent>
      </w:r>
    </w:p>
    <w:p w14:paraId="37290596" w14:textId="272BB5E7" w:rsidR="007E2BEC" w:rsidRPr="004A2A4C" w:rsidRDefault="0099381E" w:rsidP="004A2A4C">
      <w:pPr>
        <w:tabs>
          <w:tab w:val="left" w:pos="11453"/>
        </w:tabs>
      </w:pPr>
      <w:r>
        <w:rPr>
          <w:noProof/>
        </w:rPr>
        <mc:AlternateContent>
          <mc:Choice Requires="wps">
            <w:drawing>
              <wp:anchor distT="0" distB="0" distL="114300" distR="114300" simplePos="0" relativeHeight="251662336" behindDoc="0" locked="0" layoutInCell="1" allowOverlap="1" wp14:anchorId="139DA70F" wp14:editId="7AAB41EB">
                <wp:simplePos x="0" y="0"/>
                <wp:positionH relativeFrom="column">
                  <wp:posOffset>3111500</wp:posOffset>
                </wp:positionH>
                <wp:positionV relativeFrom="paragraph">
                  <wp:posOffset>4349750</wp:posOffset>
                </wp:positionV>
                <wp:extent cx="6478270" cy="1637030"/>
                <wp:effectExtent l="0" t="0" r="17780" b="20320"/>
                <wp:wrapNone/>
                <wp:docPr id="3" name="Text Box 3"/>
                <wp:cNvGraphicFramePr/>
                <a:graphic xmlns:a="http://schemas.openxmlformats.org/drawingml/2006/main">
                  <a:graphicData uri="http://schemas.microsoft.com/office/word/2010/wordprocessingShape">
                    <wps:wsp>
                      <wps:cNvSpPr txBox="1"/>
                      <wps:spPr>
                        <a:xfrm>
                          <a:off x="0" y="0"/>
                          <a:ext cx="6478270" cy="1637030"/>
                        </a:xfrm>
                        <a:prstGeom prst="rect">
                          <a:avLst/>
                        </a:prstGeom>
                        <a:solidFill>
                          <a:sysClr val="window" lastClr="FFFFFF"/>
                        </a:solidFill>
                        <a:ln w="6350">
                          <a:solidFill>
                            <a:prstClr val="black"/>
                          </a:solidFill>
                        </a:ln>
                      </wps:spPr>
                      <wps:txbx>
                        <w:txbxContent>
                          <w:p w14:paraId="39659021" w14:textId="77777777" w:rsidR="007E2BEC" w:rsidRPr="004A2A4C" w:rsidRDefault="007E2BEC" w:rsidP="007E2BEC">
                            <w:pPr>
                              <w:pStyle w:val="NoSpacing"/>
                              <w:rPr>
                                <w:rFonts w:cstheme="minorHAnsi"/>
                                <w:b/>
                                <w:sz w:val="24"/>
                                <w:szCs w:val="24"/>
                                <w:u w:val="single"/>
                              </w:rPr>
                            </w:pPr>
                            <w:r w:rsidRPr="004A2A4C">
                              <w:rPr>
                                <w:rFonts w:cstheme="minorHAnsi"/>
                                <w:b/>
                                <w:sz w:val="24"/>
                                <w:szCs w:val="24"/>
                                <w:u w:val="single"/>
                              </w:rPr>
                              <w:t xml:space="preserve">Wider School Curriculum </w:t>
                            </w:r>
                          </w:p>
                          <w:p w14:paraId="0F38582F" w14:textId="16D142D3" w:rsidR="007E2BEC" w:rsidRPr="004A2A4C" w:rsidRDefault="00416BBE" w:rsidP="007E2BEC">
                            <w:pPr>
                              <w:pStyle w:val="NoSpacing"/>
                              <w:rPr>
                                <w:rFonts w:cstheme="minorHAnsi"/>
                                <w:sz w:val="24"/>
                                <w:szCs w:val="24"/>
                              </w:rPr>
                            </w:pPr>
                            <w:r>
                              <w:rPr>
                                <w:rFonts w:cstheme="minorHAnsi"/>
                                <w:sz w:val="24"/>
                                <w:szCs w:val="24"/>
                              </w:rPr>
                              <w:t xml:space="preserve">Children at Woodborough Woods have the opportunity to work closely with professional artists from the local village ‘Woodborough Art Group’ every half-term. The workshops focus on building upon the children’s skills and give each pupil the opportunity to produce a piece of artwork based on the schools’ values. The local art group have regular exhibitions to display the children’s 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A70F" id="Text Box 3" o:spid="_x0000_s1028" type="#_x0000_t202" style="position:absolute;margin-left:245pt;margin-top:342.5pt;width:510.1pt;height:1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" fillcolor="window" strokeweight=".5pt">
                <v:textbox>
                  <w:txbxContent>
                    <w:p w14:paraId="39659021" w14:textId="77777777" w:rsidR="007E2BEC" w:rsidRPr="004A2A4C" w:rsidRDefault="007E2BEC" w:rsidP="007E2BEC">
                      <w:pPr>
                        <w:pStyle w:val="NoSpacing"/>
                        <w:rPr>
                          <w:rFonts w:cstheme="minorHAnsi"/>
                          <w:b/>
                          <w:sz w:val="24"/>
                          <w:szCs w:val="24"/>
                          <w:u w:val="single"/>
                        </w:rPr>
                      </w:pPr>
                      <w:r w:rsidRPr="004A2A4C">
                        <w:rPr>
                          <w:rFonts w:cstheme="minorHAnsi"/>
                          <w:b/>
                          <w:sz w:val="24"/>
                          <w:szCs w:val="24"/>
                          <w:u w:val="single"/>
                        </w:rPr>
                        <w:t xml:space="preserve">Wider School Curriculum </w:t>
                      </w:r>
                    </w:p>
                    <w:p w14:paraId="0F38582F" w14:textId="16D142D3" w:rsidR="007E2BEC" w:rsidRPr="004A2A4C" w:rsidRDefault="00416BBE" w:rsidP="007E2BEC">
                      <w:pPr>
                        <w:pStyle w:val="NoSpacing"/>
                        <w:rPr>
                          <w:rFonts w:cstheme="minorHAnsi"/>
                          <w:sz w:val="24"/>
                          <w:szCs w:val="24"/>
                        </w:rPr>
                      </w:pPr>
                      <w:r>
                        <w:rPr>
                          <w:rFonts w:cstheme="minorHAnsi"/>
                          <w:sz w:val="24"/>
                          <w:szCs w:val="24"/>
                        </w:rPr>
                        <w:t xml:space="preserve">Children at Woodborough Woods have the opportunity to work closely with professional artists from the local village ‘Woodborough Art Group’ every half-term. The workshops focus on building upon the children’s skills and give each pupil the opportunity to produce a piece of artwork based on the schools’ values. The local art group have regular exhibitions to display the children’s art.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A040183" wp14:editId="4CC71A6A">
                <wp:simplePos x="0" y="0"/>
                <wp:positionH relativeFrom="column">
                  <wp:posOffset>-469900</wp:posOffset>
                </wp:positionH>
                <wp:positionV relativeFrom="paragraph">
                  <wp:posOffset>4291965</wp:posOffset>
                </wp:positionV>
                <wp:extent cx="3264196" cy="1668928"/>
                <wp:effectExtent l="0" t="0" r="12700" b="26670"/>
                <wp:wrapNone/>
                <wp:docPr id="4" name="Text Box 4"/>
                <wp:cNvGraphicFramePr/>
                <a:graphic xmlns:a="http://schemas.openxmlformats.org/drawingml/2006/main">
                  <a:graphicData uri="http://schemas.microsoft.com/office/word/2010/wordprocessingShape">
                    <wps:wsp>
                      <wps:cNvSpPr txBox="1"/>
                      <wps:spPr>
                        <a:xfrm>
                          <a:off x="0" y="0"/>
                          <a:ext cx="3264196" cy="1668928"/>
                        </a:xfrm>
                        <a:prstGeom prst="rect">
                          <a:avLst/>
                        </a:prstGeom>
                        <a:solidFill>
                          <a:sysClr val="window" lastClr="FFFFFF"/>
                        </a:solidFill>
                        <a:ln w="6350">
                          <a:solidFill>
                            <a:prstClr val="black"/>
                          </a:solidFill>
                        </a:ln>
                      </wps:spPr>
                      <wps:txbx>
                        <w:txbxContent>
                          <w:p w14:paraId="62E088FC" w14:textId="6EDC0CA6" w:rsidR="0099381E" w:rsidRDefault="0099381E" w:rsidP="0099381E">
                            <w:pPr>
                              <w:pStyle w:val="NoSpacing"/>
                              <w:rPr>
                                <w:rFonts w:cstheme="minorHAnsi"/>
                                <w:b/>
                                <w:sz w:val="24"/>
                                <w:szCs w:val="24"/>
                                <w:u w:val="single"/>
                              </w:rPr>
                            </w:pPr>
                            <w:r>
                              <w:rPr>
                                <w:rFonts w:cstheme="minorHAnsi"/>
                                <w:b/>
                                <w:sz w:val="24"/>
                                <w:szCs w:val="24"/>
                                <w:u w:val="single"/>
                              </w:rPr>
                              <w:t xml:space="preserve">Art </w:t>
                            </w:r>
                            <w:r w:rsidRPr="004A2A4C">
                              <w:rPr>
                                <w:rFonts w:cstheme="minorHAnsi"/>
                                <w:b/>
                                <w:sz w:val="24"/>
                                <w:szCs w:val="24"/>
                                <w:u w:val="single"/>
                              </w:rPr>
                              <w:t>Skills</w:t>
                            </w:r>
                          </w:p>
                          <w:p w14:paraId="5AF40622" w14:textId="34B6C840" w:rsidR="0099381E" w:rsidRPr="004A2A4C" w:rsidRDefault="0099381E" w:rsidP="0099381E">
                            <w:pPr>
                              <w:pStyle w:val="NoSpacing"/>
                              <w:rPr>
                                <w:rFonts w:cstheme="minorHAnsi"/>
                                <w:sz w:val="24"/>
                                <w:szCs w:val="24"/>
                              </w:rPr>
                            </w:pPr>
                            <w:r>
                              <w:rPr>
                                <w:rFonts w:cstheme="minorHAnsi"/>
                                <w:bCs/>
                                <w:sz w:val="24"/>
                                <w:szCs w:val="24"/>
                              </w:rPr>
                              <w:t xml:space="preserve">Each year group will partake in age-appropriate learning in the following units: </w:t>
                            </w:r>
                            <w:r w:rsidR="0024257D">
                              <w:rPr>
                                <w:rFonts w:cstheme="minorHAnsi"/>
                                <w:bCs/>
                                <w:sz w:val="24"/>
                                <w:szCs w:val="24"/>
                              </w:rPr>
                              <w:t>drawing</w:t>
                            </w:r>
                            <w:r>
                              <w:rPr>
                                <w:rFonts w:cstheme="minorHAnsi"/>
                                <w:bCs/>
                                <w:sz w:val="24"/>
                                <w:szCs w:val="24"/>
                              </w:rPr>
                              <w:t xml:space="preserve">, </w:t>
                            </w:r>
                            <w:r w:rsidR="0024257D">
                              <w:rPr>
                                <w:rFonts w:cstheme="minorHAnsi"/>
                                <w:bCs/>
                                <w:sz w:val="24"/>
                                <w:szCs w:val="24"/>
                              </w:rPr>
                              <w:t>painting</w:t>
                            </w:r>
                            <w:r>
                              <w:rPr>
                                <w:rFonts w:cstheme="minorHAnsi"/>
                                <w:bCs/>
                                <w:sz w:val="24"/>
                                <w:szCs w:val="24"/>
                              </w:rPr>
                              <w:t>,</w:t>
                            </w:r>
                            <w:r w:rsidR="0024257D">
                              <w:rPr>
                                <w:rFonts w:cstheme="minorHAnsi"/>
                                <w:bCs/>
                                <w:sz w:val="24"/>
                                <w:szCs w:val="24"/>
                              </w:rPr>
                              <w:t xml:space="preserve"> sculpture, </w:t>
                            </w:r>
                            <w:r w:rsidR="008B4D78">
                              <w:rPr>
                                <w:rFonts w:cstheme="minorHAnsi"/>
                                <w:bCs/>
                                <w:sz w:val="24"/>
                                <w:szCs w:val="24"/>
                              </w:rPr>
                              <w:t>printing,</w:t>
                            </w:r>
                            <w:r w:rsidR="0024257D">
                              <w:rPr>
                                <w:rFonts w:cstheme="minorHAnsi"/>
                                <w:bCs/>
                                <w:sz w:val="24"/>
                                <w:szCs w:val="24"/>
                              </w:rPr>
                              <w:t xml:space="preserve"> and textile</w:t>
                            </w:r>
                            <w:r w:rsidR="008B4D78">
                              <w:rPr>
                                <w:rFonts w:cstheme="minorHAnsi"/>
                                <w:bCs/>
                                <w:sz w:val="24"/>
                                <w:szCs w:val="24"/>
                              </w:rPr>
                              <w:t>s.</w:t>
                            </w:r>
                            <w:r>
                              <w:rPr>
                                <w:rFonts w:cstheme="minorHAnsi"/>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40183" id="Text Box 4" o:spid="_x0000_s1029" type="#_x0000_t202" style="position:absolute;margin-left:-37pt;margin-top:337.95pt;width:257pt;height:1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" fillcolor="window" strokeweight=".5pt">
                <v:textbox>
                  <w:txbxContent>
                    <w:p w14:paraId="62E088FC" w14:textId="6EDC0CA6" w:rsidR="0099381E" w:rsidRDefault="0099381E" w:rsidP="0099381E">
                      <w:pPr>
                        <w:pStyle w:val="NoSpacing"/>
                        <w:rPr>
                          <w:rFonts w:cstheme="minorHAnsi"/>
                          <w:b/>
                          <w:sz w:val="24"/>
                          <w:szCs w:val="24"/>
                          <w:u w:val="single"/>
                        </w:rPr>
                      </w:pPr>
                      <w:r>
                        <w:rPr>
                          <w:rFonts w:cstheme="minorHAnsi"/>
                          <w:b/>
                          <w:sz w:val="24"/>
                          <w:szCs w:val="24"/>
                          <w:u w:val="single"/>
                        </w:rPr>
                        <w:t xml:space="preserve">Art </w:t>
                      </w:r>
                      <w:r w:rsidRPr="004A2A4C">
                        <w:rPr>
                          <w:rFonts w:cstheme="minorHAnsi"/>
                          <w:b/>
                          <w:sz w:val="24"/>
                          <w:szCs w:val="24"/>
                          <w:u w:val="single"/>
                        </w:rPr>
                        <w:t>Skills</w:t>
                      </w:r>
                    </w:p>
                    <w:p w14:paraId="5AF40622" w14:textId="34B6C840" w:rsidR="0099381E" w:rsidRPr="004A2A4C" w:rsidRDefault="0099381E" w:rsidP="0099381E">
                      <w:pPr>
                        <w:pStyle w:val="NoSpacing"/>
                        <w:rPr>
                          <w:rFonts w:cstheme="minorHAnsi"/>
                          <w:sz w:val="24"/>
                          <w:szCs w:val="24"/>
                        </w:rPr>
                      </w:pPr>
                      <w:r>
                        <w:rPr>
                          <w:rFonts w:cstheme="minorHAnsi"/>
                          <w:bCs/>
                          <w:sz w:val="24"/>
                          <w:szCs w:val="24"/>
                        </w:rPr>
                        <w:t xml:space="preserve">Each year group will partake in age-appropriate learning in the following units: </w:t>
                      </w:r>
                      <w:r w:rsidR="0024257D">
                        <w:rPr>
                          <w:rFonts w:cstheme="minorHAnsi"/>
                          <w:bCs/>
                          <w:sz w:val="24"/>
                          <w:szCs w:val="24"/>
                        </w:rPr>
                        <w:t>drawing</w:t>
                      </w:r>
                      <w:r>
                        <w:rPr>
                          <w:rFonts w:cstheme="minorHAnsi"/>
                          <w:bCs/>
                          <w:sz w:val="24"/>
                          <w:szCs w:val="24"/>
                        </w:rPr>
                        <w:t xml:space="preserve">, </w:t>
                      </w:r>
                      <w:r w:rsidR="0024257D">
                        <w:rPr>
                          <w:rFonts w:cstheme="minorHAnsi"/>
                          <w:bCs/>
                          <w:sz w:val="24"/>
                          <w:szCs w:val="24"/>
                        </w:rPr>
                        <w:t>painting</w:t>
                      </w:r>
                      <w:r>
                        <w:rPr>
                          <w:rFonts w:cstheme="minorHAnsi"/>
                          <w:bCs/>
                          <w:sz w:val="24"/>
                          <w:szCs w:val="24"/>
                        </w:rPr>
                        <w:t>,</w:t>
                      </w:r>
                      <w:r w:rsidR="0024257D">
                        <w:rPr>
                          <w:rFonts w:cstheme="minorHAnsi"/>
                          <w:bCs/>
                          <w:sz w:val="24"/>
                          <w:szCs w:val="24"/>
                        </w:rPr>
                        <w:t xml:space="preserve"> sculpture, </w:t>
                      </w:r>
                      <w:r w:rsidR="008B4D78">
                        <w:rPr>
                          <w:rFonts w:cstheme="minorHAnsi"/>
                          <w:bCs/>
                          <w:sz w:val="24"/>
                          <w:szCs w:val="24"/>
                        </w:rPr>
                        <w:t>printing,</w:t>
                      </w:r>
                      <w:r w:rsidR="0024257D">
                        <w:rPr>
                          <w:rFonts w:cstheme="minorHAnsi"/>
                          <w:bCs/>
                          <w:sz w:val="24"/>
                          <w:szCs w:val="24"/>
                        </w:rPr>
                        <w:t xml:space="preserve"> and textile</w:t>
                      </w:r>
                      <w:r w:rsidR="008B4D78">
                        <w:rPr>
                          <w:rFonts w:cstheme="minorHAnsi"/>
                          <w:bCs/>
                          <w:sz w:val="24"/>
                          <w:szCs w:val="24"/>
                        </w:rPr>
                        <w:t>s.</w:t>
                      </w:r>
                      <w:r>
                        <w:rPr>
                          <w:rFonts w:cstheme="minorHAnsi"/>
                          <w:bCs/>
                          <w:sz w:val="24"/>
                          <w:szCs w:val="2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DC8FF0" wp14:editId="6B6DAB22">
                <wp:simplePos x="0" y="0"/>
                <wp:positionH relativeFrom="page">
                  <wp:posOffset>190500</wp:posOffset>
                </wp:positionH>
                <wp:positionV relativeFrom="paragraph">
                  <wp:posOffset>1225550</wp:posOffset>
                </wp:positionV>
                <wp:extent cx="4953000" cy="28067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4953000" cy="2806700"/>
                        </a:xfrm>
                        <a:prstGeom prst="rect">
                          <a:avLst/>
                        </a:prstGeom>
                        <a:solidFill>
                          <a:schemeClr val="lt1"/>
                        </a:solidFill>
                        <a:ln w="6350">
                          <a:solidFill>
                            <a:prstClr val="black"/>
                          </a:solidFill>
                        </a:ln>
                      </wps:spPr>
                      <wps:txbx>
                        <w:txbxContent>
                          <w:p w14:paraId="0EAB3B99" w14:textId="77777777" w:rsidR="007E2BEC" w:rsidRPr="004A2A4C" w:rsidRDefault="007E2BEC" w:rsidP="007E2BEC">
                            <w:pPr>
                              <w:pStyle w:val="NoSpacing"/>
                              <w:rPr>
                                <w:b/>
                                <w:sz w:val="24"/>
                                <w:szCs w:val="24"/>
                                <w:u w:val="single"/>
                              </w:rPr>
                            </w:pPr>
                            <w:r w:rsidRPr="004A2A4C">
                              <w:rPr>
                                <w:b/>
                                <w:sz w:val="24"/>
                                <w:szCs w:val="24"/>
                                <w:u w:val="single"/>
                              </w:rPr>
                              <w:t>Curriculum Intent</w:t>
                            </w:r>
                          </w:p>
                          <w:p w14:paraId="7A99ADAA" w14:textId="77777777" w:rsidR="0099381E" w:rsidRDefault="007E2BEC" w:rsidP="0099381E">
                            <w:pPr>
                              <w:pStyle w:val="NoSpacing"/>
                              <w:rPr>
                                <w:rStyle w:val="eop"/>
                                <w:rFonts w:ascii="Calibri" w:hAnsi="Calibri" w:cs="Calibri"/>
                                <w:sz w:val="24"/>
                                <w:szCs w:val="24"/>
                              </w:rPr>
                            </w:pPr>
                            <w:r w:rsidRPr="004A2A4C">
                              <w:rPr>
                                <w:rStyle w:val="normaltextrun"/>
                                <w:rFonts w:ascii="Calibri" w:hAnsi="Calibri" w:cs="Calibri"/>
                                <w:sz w:val="24"/>
                                <w:szCs w:val="24"/>
                              </w:rPr>
                              <w:t>Through our provision we aim that children:</w:t>
                            </w:r>
                            <w:r w:rsidRPr="004A2A4C">
                              <w:rPr>
                                <w:rStyle w:val="eop"/>
                                <w:rFonts w:ascii="Calibri" w:hAnsi="Calibri" w:cs="Calibri"/>
                                <w:sz w:val="24"/>
                                <w:szCs w:val="24"/>
                              </w:rPr>
                              <w:t> </w:t>
                            </w:r>
                          </w:p>
                          <w:p w14:paraId="286F4C22" w14:textId="77777777"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use a range of materials creatively to design and make products.</w:t>
                            </w:r>
                          </w:p>
                          <w:p w14:paraId="5480D9E0" w14:textId="71D9B01C"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use drawing, painting, and sculpture to develop and share their ideas, experiences, and imagination.</w:t>
                            </w:r>
                          </w:p>
                          <w:p w14:paraId="245BD47E" w14:textId="6C2B51E3"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develop a wide range of art and design techniques in using colour, pattern, texture, line, shape, form, and space.</w:t>
                            </w:r>
                          </w:p>
                          <w:p w14:paraId="1E4E6AB6" w14:textId="6810FB58" w:rsidR="007E2BEC" w:rsidRPr="0099381E" w:rsidRDefault="0099381E" w:rsidP="0099381E">
                            <w:pPr>
                              <w:pStyle w:val="NoSpacing"/>
                              <w:numPr>
                                <w:ilvl w:val="0"/>
                                <w:numId w:val="1"/>
                              </w:numPr>
                              <w:rPr>
                                <w:rFonts w:cstheme="minorHAnsi"/>
                                <w:sz w:val="24"/>
                                <w:szCs w:val="24"/>
                              </w:rPr>
                            </w:pPr>
                            <w:r w:rsidRPr="0099381E">
                              <w:rPr>
                                <w:rFonts w:cstheme="minorHAnsi"/>
                                <w:sz w:val="24"/>
                                <w:szCs w:val="24"/>
                              </w:rPr>
                              <w:t>understand the work of a range of artists, craft makers, designers and architects describing the differences and similarities between different practices and disciplines and making links to their own work.</w:t>
                            </w:r>
                          </w:p>
                          <w:p w14:paraId="385E1291" w14:textId="5BF8A0D0"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record their observations and use them to review and revisit ideas.</w:t>
                            </w:r>
                          </w:p>
                          <w:p w14:paraId="274E50F2" w14:textId="52B0C30A" w:rsidR="0099381E" w:rsidRPr="0099381E" w:rsidRDefault="0099381E" w:rsidP="0099381E">
                            <w:pPr>
                              <w:pStyle w:val="NoSpacing"/>
                              <w:ind w:left="360"/>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8FF0" id="Text Box 1" o:spid="_x0000_s1030" type="#_x0000_t202" style="position:absolute;margin-left:15pt;margin-top:96.5pt;width:390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" fillcolor="white [3201]" strokeweight=".5pt">
                <v:textbox>
                  <w:txbxContent>
                    <w:p w14:paraId="0EAB3B99" w14:textId="77777777" w:rsidR="007E2BEC" w:rsidRPr="004A2A4C" w:rsidRDefault="007E2BEC" w:rsidP="007E2BEC">
                      <w:pPr>
                        <w:pStyle w:val="NoSpacing"/>
                        <w:rPr>
                          <w:b/>
                          <w:sz w:val="24"/>
                          <w:szCs w:val="24"/>
                          <w:u w:val="single"/>
                        </w:rPr>
                      </w:pPr>
                      <w:r w:rsidRPr="004A2A4C">
                        <w:rPr>
                          <w:b/>
                          <w:sz w:val="24"/>
                          <w:szCs w:val="24"/>
                          <w:u w:val="single"/>
                        </w:rPr>
                        <w:t>Curriculum Intent</w:t>
                      </w:r>
                    </w:p>
                    <w:p w14:paraId="7A99ADAA" w14:textId="77777777" w:rsidR="0099381E" w:rsidRDefault="007E2BEC" w:rsidP="0099381E">
                      <w:pPr>
                        <w:pStyle w:val="NoSpacing"/>
                        <w:rPr>
                          <w:rStyle w:val="eop"/>
                          <w:rFonts w:ascii="Calibri" w:hAnsi="Calibri" w:cs="Calibri"/>
                          <w:sz w:val="24"/>
                          <w:szCs w:val="24"/>
                        </w:rPr>
                      </w:pPr>
                      <w:r w:rsidRPr="004A2A4C">
                        <w:rPr>
                          <w:rStyle w:val="normaltextrun"/>
                          <w:rFonts w:ascii="Calibri" w:hAnsi="Calibri" w:cs="Calibri"/>
                          <w:sz w:val="24"/>
                          <w:szCs w:val="24"/>
                        </w:rPr>
                        <w:t>Through our provision we aim that children:</w:t>
                      </w:r>
                      <w:r w:rsidRPr="004A2A4C">
                        <w:rPr>
                          <w:rStyle w:val="eop"/>
                          <w:rFonts w:ascii="Calibri" w:hAnsi="Calibri" w:cs="Calibri"/>
                          <w:sz w:val="24"/>
                          <w:szCs w:val="24"/>
                        </w:rPr>
                        <w:t> </w:t>
                      </w:r>
                    </w:p>
                    <w:p w14:paraId="286F4C22" w14:textId="77777777"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use a range of materials creatively to design and make products.</w:t>
                      </w:r>
                    </w:p>
                    <w:p w14:paraId="5480D9E0" w14:textId="71D9B01C"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use drawing, painting, and sculpture to develop and share their ideas, experiences, and imagination.</w:t>
                      </w:r>
                    </w:p>
                    <w:p w14:paraId="245BD47E" w14:textId="6C2B51E3"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develop a wide range of art and design techniques in using colour, pattern, texture, line, shape, form, and space.</w:t>
                      </w:r>
                    </w:p>
                    <w:p w14:paraId="1E4E6AB6" w14:textId="6810FB58" w:rsidR="007E2BEC" w:rsidRPr="0099381E" w:rsidRDefault="0099381E" w:rsidP="0099381E">
                      <w:pPr>
                        <w:pStyle w:val="NoSpacing"/>
                        <w:numPr>
                          <w:ilvl w:val="0"/>
                          <w:numId w:val="1"/>
                        </w:numPr>
                        <w:rPr>
                          <w:rFonts w:cstheme="minorHAnsi"/>
                          <w:sz w:val="24"/>
                          <w:szCs w:val="24"/>
                        </w:rPr>
                      </w:pPr>
                      <w:r w:rsidRPr="0099381E">
                        <w:rPr>
                          <w:rFonts w:cstheme="minorHAnsi"/>
                          <w:sz w:val="24"/>
                          <w:szCs w:val="24"/>
                        </w:rPr>
                        <w:t>understand the work of a range of artists, craft makers, designers and architects describing the differences and similarities between different practices and disciplines and making links to their own work.</w:t>
                      </w:r>
                    </w:p>
                    <w:p w14:paraId="385E1291" w14:textId="5BF8A0D0" w:rsidR="0099381E" w:rsidRPr="0099381E" w:rsidRDefault="0099381E" w:rsidP="0099381E">
                      <w:pPr>
                        <w:pStyle w:val="NoSpacing"/>
                        <w:numPr>
                          <w:ilvl w:val="0"/>
                          <w:numId w:val="1"/>
                        </w:numPr>
                        <w:rPr>
                          <w:rFonts w:cstheme="minorHAnsi"/>
                          <w:sz w:val="24"/>
                          <w:szCs w:val="24"/>
                        </w:rPr>
                      </w:pPr>
                      <w:r w:rsidRPr="0099381E">
                        <w:rPr>
                          <w:rFonts w:cstheme="minorHAnsi"/>
                          <w:sz w:val="24"/>
                          <w:szCs w:val="24"/>
                        </w:rPr>
                        <w:t>record their observations and use them to review and revisit ideas.</w:t>
                      </w:r>
                    </w:p>
                    <w:p w14:paraId="274E50F2" w14:textId="52B0C30A" w:rsidR="0099381E" w:rsidRPr="0099381E" w:rsidRDefault="0099381E" w:rsidP="0099381E">
                      <w:pPr>
                        <w:pStyle w:val="NoSpacing"/>
                        <w:ind w:left="360"/>
                        <w:rPr>
                          <w:rFonts w:cstheme="minorHAnsi"/>
                        </w:rPr>
                      </w:pPr>
                    </w:p>
                  </w:txbxContent>
                </v:textbox>
                <w10:wrap anchorx="page"/>
              </v:shape>
            </w:pict>
          </mc:Fallback>
        </mc:AlternateContent>
      </w:r>
      <w:r>
        <w:rPr>
          <w:noProof/>
        </w:rPr>
        <mc:AlternateContent>
          <mc:Choice Requires="wps">
            <w:drawing>
              <wp:anchor distT="0" distB="0" distL="114300" distR="114300" simplePos="0" relativeHeight="251667456" behindDoc="0" locked="0" layoutInCell="1" allowOverlap="1" wp14:anchorId="2348A155" wp14:editId="7E5C4A42">
                <wp:simplePos x="0" y="0"/>
                <wp:positionH relativeFrom="page">
                  <wp:posOffset>5275580</wp:posOffset>
                </wp:positionH>
                <wp:positionV relativeFrom="paragraph">
                  <wp:posOffset>1313180</wp:posOffset>
                </wp:positionV>
                <wp:extent cx="5294630" cy="2838627"/>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5294630" cy="2838627"/>
                        </a:xfrm>
                        <a:prstGeom prst="rect">
                          <a:avLst/>
                        </a:prstGeom>
                        <a:solidFill>
                          <a:schemeClr val="lt1"/>
                        </a:solidFill>
                        <a:ln w="6350">
                          <a:solidFill>
                            <a:prstClr val="black"/>
                          </a:solidFill>
                        </a:ln>
                      </wps:spPr>
                      <wps:txbx>
                        <w:txbxContent>
                          <w:p w14:paraId="14FE8B4C" w14:textId="5636D4AE" w:rsidR="00B11676" w:rsidRPr="004A2A4C" w:rsidRDefault="00B11676" w:rsidP="00B11676">
                            <w:pPr>
                              <w:pStyle w:val="NoSpacing"/>
                              <w:rPr>
                                <w:b/>
                                <w:sz w:val="24"/>
                                <w:szCs w:val="24"/>
                                <w:u w:val="single"/>
                              </w:rPr>
                            </w:pPr>
                            <w:r w:rsidRPr="004A2A4C">
                              <w:rPr>
                                <w:b/>
                                <w:sz w:val="24"/>
                                <w:szCs w:val="24"/>
                                <w:u w:val="single"/>
                              </w:rPr>
                              <w:t xml:space="preserve">Our Vision </w:t>
                            </w:r>
                          </w:p>
                          <w:p w14:paraId="10EF9301" w14:textId="190834D9" w:rsidR="000057B9" w:rsidRDefault="000057B9" w:rsidP="000057B9">
                            <w:pPr>
                              <w:rPr>
                                <w:sz w:val="24"/>
                                <w:szCs w:val="24"/>
                              </w:rPr>
                            </w:pPr>
                            <w:r w:rsidRPr="000057B9">
                              <w:rPr>
                                <w:sz w:val="24"/>
                                <w:szCs w:val="24"/>
                              </w:rPr>
                              <w:t xml:space="preserve">Art and design </w:t>
                            </w:r>
                            <w:proofErr w:type="gramStart"/>
                            <w:r w:rsidRPr="000057B9">
                              <w:rPr>
                                <w:sz w:val="24"/>
                                <w:szCs w:val="24"/>
                              </w:rPr>
                              <w:t>is</w:t>
                            </w:r>
                            <w:proofErr w:type="gramEnd"/>
                            <w:r w:rsidRPr="000057B9">
                              <w:rPr>
                                <w:sz w:val="24"/>
                                <w:szCs w:val="24"/>
                              </w:rPr>
                              <w:t xml:space="preserve"> an essential part of the primary curriculum. At Woodborough Woods children explore and develop their skills and creativity using a wide range of media. We value the use of sketch books and encourage the importance of experimentation, exploration and pushing ideas in imaginative ways. Art allows the child to develop their imagination and creativity, to make connections through their inventive minds and gives children the skills to record their imagination and ideas. While it is essentially a practical subject, art should provide opportunities for reflection and pupils should acquire the ability to make informed, critical responses of their own work and that of others</w:t>
                            </w:r>
                            <w:r>
                              <w:rPr>
                                <w:sz w:val="24"/>
                                <w:szCs w:val="24"/>
                              </w:rPr>
                              <w:t xml:space="preserve">. At Woodborough Woods, </w:t>
                            </w:r>
                            <w:r w:rsidRPr="000057B9">
                              <w:rPr>
                                <w:sz w:val="24"/>
                                <w:szCs w:val="24"/>
                              </w:rPr>
                              <w:t>we aim to provide an art</w:t>
                            </w:r>
                            <w:r w:rsidR="0074137B">
                              <w:rPr>
                                <w:sz w:val="24"/>
                                <w:szCs w:val="24"/>
                              </w:rPr>
                              <w:t xml:space="preserve"> </w:t>
                            </w:r>
                            <w:r w:rsidRPr="000057B9">
                              <w:rPr>
                                <w:sz w:val="24"/>
                                <w:szCs w:val="24"/>
                              </w:rPr>
                              <w:t>curriculum whereby children can grow to discover and develop their own individual talents.</w:t>
                            </w:r>
                          </w:p>
                          <w:p w14:paraId="043298C9" w14:textId="51E74F86" w:rsidR="00B11676" w:rsidRPr="000057B9" w:rsidRDefault="00B11676" w:rsidP="000057B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A155" id="Text Box 6" o:spid="_x0000_s1031" type="#_x0000_t202" style="position:absolute;margin-left:415.4pt;margin-top:103.4pt;width:416.9pt;height:22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" fillcolor="white [3201]" strokeweight=".5pt">
                <v:textbox>
                  <w:txbxContent>
                    <w:p w14:paraId="14FE8B4C" w14:textId="5636D4AE" w:rsidR="00B11676" w:rsidRPr="004A2A4C" w:rsidRDefault="00B11676" w:rsidP="00B11676">
                      <w:pPr>
                        <w:pStyle w:val="NoSpacing"/>
                        <w:rPr>
                          <w:b/>
                          <w:sz w:val="24"/>
                          <w:szCs w:val="24"/>
                          <w:u w:val="single"/>
                        </w:rPr>
                      </w:pPr>
                      <w:r w:rsidRPr="004A2A4C">
                        <w:rPr>
                          <w:b/>
                          <w:sz w:val="24"/>
                          <w:szCs w:val="24"/>
                          <w:u w:val="single"/>
                        </w:rPr>
                        <w:t xml:space="preserve">Our Vision </w:t>
                      </w:r>
                    </w:p>
                    <w:p w14:paraId="10EF9301" w14:textId="190834D9" w:rsidR="000057B9" w:rsidRDefault="000057B9" w:rsidP="000057B9">
                      <w:pPr>
                        <w:rPr>
                          <w:sz w:val="24"/>
                          <w:szCs w:val="24"/>
                        </w:rPr>
                      </w:pPr>
                      <w:r w:rsidRPr="000057B9">
                        <w:rPr>
                          <w:sz w:val="24"/>
                          <w:szCs w:val="24"/>
                        </w:rPr>
                        <w:t xml:space="preserve">Art and design </w:t>
                      </w:r>
                      <w:proofErr w:type="gramStart"/>
                      <w:r w:rsidRPr="000057B9">
                        <w:rPr>
                          <w:sz w:val="24"/>
                          <w:szCs w:val="24"/>
                        </w:rPr>
                        <w:t>is</w:t>
                      </w:r>
                      <w:proofErr w:type="gramEnd"/>
                      <w:r w:rsidRPr="000057B9">
                        <w:rPr>
                          <w:sz w:val="24"/>
                          <w:szCs w:val="24"/>
                        </w:rPr>
                        <w:t xml:space="preserve"> an essential part of the primary curriculum. At Woodborough Woods children explore and develop their skills and creativity using a wide range of media. We value the use of sketch books and encourage the importance of experimentation, exploration and pushing ideas in imaginative ways. Art allows the child to develop their imagination and creativity, to make connections through their inventive minds and gives children the skills to record their imagination and ideas. While it is essentially a practical subject, art should provide opportunities for reflection and pupils should acquire the ability to make informed, critical responses of their own work and that of others</w:t>
                      </w:r>
                      <w:r>
                        <w:rPr>
                          <w:sz w:val="24"/>
                          <w:szCs w:val="24"/>
                        </w:rPr>
                        <w:t xml:space="preserve">. At Woodborough Woods, </w:t>
                      </w:r>
                      <w:r w:rsidRPr="000057B9">
                        <w:rPr>
                          <w:sz w:val="24"/>
                          <w:szCs w:val="24"/>
                        </w:rPr>
                        <w:t>we aim to provide an art</w:t>
                      </w:r>
                      <w:r w:rsidR="0074137B">
                        <w:rPr>
                          <w:sz w:val="24"/>
                          <w:szCs w:val="24"/>
                        </w:rPr>
                        <w:t xml:space="preserve"> </w:t>
                      </w:r>
                      <w:r w:rsidRPr="000057B9">
                        <w:rPr>
                          <w:sz w:val="24"/>
                          <w:szCs w:val="24"/>
                        </w:rPr>
                        <w:t>curriculum whereby children can grow to discover and develop their own individual talents.</w:t>
                      </w:r>
                    </w:p>
                    <w:p w14:paraId="043298C9" w14:textId="51E74F86" w:rsidR="00B11676" w:rsidRPr="000057B9" w:rsidRDefault="00B11676" w:rsidP="000057B9">
                      <w:pPr>
                        <w:rPr>
                          <w:sz w:val="24"/>
                          <w:szCs w:val="24"/>
                        </w:rPr>
                      </w:pPr>
                    </w:p>
                  </w:txbxContent>
                </v:textbox>
                <w10:wrap anchorx="page"/>
              </v:shape>
            </w:pict>
          </mc:Fallback>
        </mc:AlternateContent>
      </w:r>
      <w:r w:rsidR="004A2A4C">
        <w:tab/>
      </w:r>
    </w:p>
    <w:sectPr w:rsidR="007E2BEC" w:rsidRPr="004A2A4C" w:rsidSect="00B116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00FDF"/>
    <w:multiLevelType w:val="hybridMultilevel"/>
    <w:tmpl w:val="4332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EC"/>
    <w:rsid w:val="000057B9"/>
    <w:rsid w:val="000C3BB2"/>
    <w:rsid w:val="0024257D"/>
    <w:rsid w:val="0033794F"/>
    <w:rsid w:val="00416BBE"/>
    <w:rsid w:val="004A2A4C"/>
    <w:rsid w:val="0074137B"/>
    <w:rsid w:val="007C03CD"/>
    <w:rsid w:val="007E2BEC"/>
    <w:rsid w:val="008B4D78"/>
    <w:rsid w:val="0099381E"/>
    <w:rsid w:val="00A55922"/>
    <w:rsid w:val="00B11676"/>
    <w:rsid w:val="00C83561"/>
    <w:rsid w:val="00EA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213A"/>
  <w15:chartTrackingRefBased/>
  <w15:docId w15:val="{D4C0D3B2-15CA-41AF-B2FE-9AEEE41A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2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2BEC"/>
  </w:style>
  <w:style w:type="character" w:customStyle="1" w:styleId="eop">
    <w:name w:val="eop"/>
    <w:basedOn w:val="DefaultParagraphFont"/>
    <w:rsid w:val="007E2BEC"/>
  </w:style>
  <w:style w:type="paragraph" w:styleId="NoSpacing">
    <w:name w:val="No Spacing"/>
    <w:uiPriority w:val="1"/>
    <w:qFormat/>
    <w:rsid w:val="007E2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920791">
      <w:bodyDiv w:val="1"/>
      <w:marLeft w:val="0"/>
      <w:marRight w:val="0"/>
      <w:marTop w:val="0"/>
      <w:marBottom w:val="0"/>
      <w:divBdr>
        <w:top w:val="none" w:sz="0" w:space="0" w:color="auto"/>
        <w:left w:val="none" w:sz="0" w:space="0" w:color="auto"/>
        <w:bottom w:val="none" w:sz="0" w:space="0" w:color="auto"/>
        <w:right w:val="none" w:sz="0" w:space="0" w:color="auto"/>
      </w:divBdr>
      <w:divsChild>
        <w:div w:id="1128813596">
          <w:marLeft w:val="0"/>
          <w:marRight w:val="0"/>
          <w:marTop w:val="0"/>
          <w:marBottom w:val="0"/>
          <w:divBdr>
            <w:top w:val="none" w:sz="0" w:space="0" w:color="auto"/>
            <w:left w:val="none" w:sz="0" w:space="0" w:color="auto"/>
            <w:bottom w:val="none" w:sz="0" w:space="0" w:color="auto"/>
            <w:right w:val="none" w:sz="0" w:space="0" w:color="auto"/>
          </w:divBdr>
        </w:div>
        <w:div w:id="1171145331">
          <w:marLeft w:val="0"/>
          <w:marRight w:val="0"/>
          <w:marTop w:val="0"/>
          <w:marBottom w:val="0"/>
          <w:divBdr>
            <w:top w:val="none" w:sz="0" w:space="0" w:color="auto"/>
            <w:left w:val="none" w:sz="0" w:space="0" w:color="auto"/>
            <w:bottom w:val="none" w:sz="0" w:space="0" w:color="auto"/>
            <w:right w:val="none" w:sz="0" w:space="0" w:color="auto"/>
          </w:divBdr>
        </w:div>
        <w:div w:id="1563515031">
          <w:marLeft w:val="0"/>
          <w:marRight w:val="0"/>
          <w:marTop w:val="0"/>
          <w:marBottom w:val="0"/>
          <w:divBdr>
            <w:top w:val="none" w:sz="0" w:space="0" w:color="auto"/>
            <w:left w:val="none" w:sz="0" w:space="0" w:color="auto"/>
            <w:bottom w:val="none" w:sz="0" w:space="0" w:color="auto"/>
            <w:right w:val="none" w:sz="0" w:space="0" w:color="auto"/>
          </w:divBdr>
        </w:div>
      </w:divsChild>
    </w:div>
    <w:div w:id="1186018154">
      <w:bodyDiv w:val="1"/>
      <w:marLeft w:val="0"/>
      <w:marRight w:val="0"/>
      <w:marTop w:val="0"/>
      <w:marBottom w:val="0"/>
      <w:divBdr>
        <w:top w:val="none" w:sz="0" w:space="0" w:color="auto"/>
        <w:left w:val="none" w:sz="0" w:space="0" w:color="auto"/>
        <w:bottom w:val="none" w:sz="0" w:space="0" w:color="auto"/>
        <w:right w:val="none" w:sz="0" w:space="0" w:color="auto"/>
      </w:divBdr>
      <w:divsChild>
        <w:div w:id="420641371">
          <w:marLeft w:val="0"/>
          <w:marRight w:val="0"/>
          <w:marTop w:val="0"/>
          <w:marBottom w:val="0"/>
          <w:divBdr>
            <w:top w:val="none" w:sz="0" w:space="0" w:color="auto"/>
            <w:left w:val="none" w:sz="0" w:space="0" w:color="auto"/>
            <w:bottom w:val="none" w:sz="0" w:space="0" w:color="auto"/>
            <w:right w:val="none" w:sz="0" w:space="0" w:color="auto"/>
          </w:divBdr>
        </w:div>
        <w:div w:id="445850931">
          <w:marLeft w:val="0"/>
          <w:marRight w:val="0"/>
          <w:marTop w:val="0"/>
          <w:marBottom w:val="0"/>
          <w:divBdr>
            <w:top w:val="none" w:sz="0" w:space="0" w:color="auto"/>
            <w:left w:val="none" w:sz="0" w:space="0" w:color="auto"/>
            <w:bottom w:val="none" w:sz="0" w:space="0" w:color="auto"/>
            <w:right w:val="none" w:sz="0" w:space="0" w:color="auto"/>
          </w:divBdr>
        </w:div>
        <w:div w:id="681781341">
          <w:marLeft w:val="0"/>
          <w:marRight w:val="0"/>
          <w:marTop w:val="0"/>
          <w:marBottom w:val="0"/>
          <w:divBdr>
            <w:top w:val="none" w:sz="0" w:space="0" w:color="auto"/>
            <w:left w:val="none" w:sz="0" w:space="0" w:color="auto"/>
            <w:bottom w:val="none" w:sz="0" w:space="0" w:color="auto"/>
            <w:right w:val="none" w:sz="0" w:space="0" w:color="auto"/>
          </w:divBdr>
        </w:div>
        <w:div w:id="381753643">
          <w:marLeft w:val="0"/>
          <w:marRight w:val="0"/>
          <w:marTop w:val="0"/>
          <w:marBottom w:val="0"/>
          <w:divBdr>
            <w:top w:val="none" w:sz="0" w:space="0" w:color="auto"/>
            <w:left w:val="none" w:sz="0" w:space="0" w:color="auto"/>
            <w:bottom w:val="none" w:sz="0" w:space="0" w:color="auto"/>
            <w:right w:val="none" w:sz="0" w:space="0" w:color="auto"/>
          </w:divBdr>
        </w:div>
        <w:div w:id="509949070">
          <w:marLeft w:val="0"/>
          <w:marRight w:val="0"/>
          <w:marTop w:val="0"/>
          <w:marBottom w:val="0"/>
          <w:divBdr>
            <w:top w:val="none" w:sz="0" w:space="0" w:color="auto"/>
            <w:left w:val="none" w:sz="0" w:space="0" w:color="auto"/>
            <w:bottom w:val="none" w:sz="0" w:space="0" w:color="auto"/>
            <w:right w:val="none" w:sz="0" w:space="0" w:color="auto"/>
          </w:divBdr>
        </w:div>
        <w:div w:id="1243951018">
          <w:marLeft w:val="0"/>
          <w:marRight w:val="0"/>
          <w:marTop w:val="0"/>
          <w:marBottom w:val="0"/>
          <w:divBdr>
            <w:top w:val="none" w:sz="0" w:space="0" w:color="auto"/>
            <w:left w:val="none" w:sz="0" w:space="0" w:color="auto"/>
            <w:bottom w:val="none" w:sz="0" w:space="0" w:color="auto"/>
            <w:right w:val="none" w:sz="0" w:space="0" w:color="auto"/>
          </w:divBdr>
        </w:div>
        <w:div w:id="52737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da3055-0ead-4e49-9ab2-d5cf661ee229" xsi:nil="true"/>
    <lcf76f155ced4ddcb4097134ff3c332f xmlns="03ae311e-5131-4f51-8efb-b7ac89d23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DBE8F42D0904F924B7223D347DD36" ma:contentTypeVersion="11" ma:contentTypeDescription="Create a new document." ma:contentTypeScope="" ma:versionID="3fe4a9619060920bb1ef30f7c01be2ed">
  <xsd:schema xmlns:xsd="http://www.w3.org/2001/XMLSchema" xmlns:xs="http://www.w3.org/2001/XMLSchema" xmlns:p="http://schemas.microsoft.com/office/2006/metadata/properties" xmlns:ns2="03ae311e-5131-4f51-8efb-b7ac89d23d12" xmlns:ns3="8bda3055-0ead-4e49-9ab2-d5cf661ee229" targetNamespace="http://schemas.microsoft.com/office/2006/metadata/properties" ma:root="true" ma:fieldsID="7e10b9aa30f0e59cc26df24441129724" ns2:_="" ns3:_="">
    <xsd:import namespace="03ae311e-5131-4f51-8efb-b7ac89d23d12"/>
    <xsd:import namespace="8bda3055-0ead-4e49-9ab2-d5cf661ee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e311e-5131-4f51-8efb-b7ac89d23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4ea4da-3694-4cc9-a0d6-c85016fdc4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a3055-0ead-4e49-9ab2-d5cf661ee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20c34c-2e2f-4911-b088-ba70e5af5240}" ma:internalName="TaxCatchAll" ma:showField="CatchAllData" ma:web="8bda3055-0ead-4e49-9ab2-d5cf661ee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3ED30-A01E-4606-98A9-7B2C8DFE9D19}">
  <ds:schemaRefs>
    <ds:schemaRef ds:uri="http://schemas.microsoft.com/office/2006/metadata/properties"/>
    <ds:schemaRef ds:uri="http://schemas.microsoft.com/office/2006/documentManagement/types"/>
    <ds:schemaRef ds:uri="86291634-3a7c-49e8-8e34-98def85f0c1a"/>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014DADF-DF04-461A-B54D-704FAEC35382}">
  <ds:schemaRefs>
    <ds:schemaRef ds:uri="http://schemas.microsoft.com/sharepoint/v3/contenttype/forms"/>
  </ds:schemaRefs>
</ds:datastoreItem>
</file>

<file path=customXml/itemProps3.xml><?xml version="1.0" encoding="utf-8"?>
<ds:datastoreItem xmlns:ds="http://schemas.openxmlformats.org/officeDocument/2006/customXml" ds:itemID="{28FC6907-667C-42FF-B46C-3960C27E6CB6}"/>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Chadbourne</dc:creator>
  <cp:keywords/>
  <dc:description/>
  <cp:lastModifiedBy>Ashley Mcilwaine</cp:lastModifiedBy>
  <cp:revision>2</cp:revision>
  <dcterms:created xsi:type="dcterms:W3CDTF">2023-02-28T20:16:00Z</dcterms:created>
  <dcterms:modified xsi:type="dcterms:W3CDTF">2023-02-28T20:16:00Z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0x010100D5BDBE8F42D0904F924B7223D347DD36</vt:lpwstr>
  </property>
  <property fmtid="{D5CDD505-2E9C-101B-9397-08002B2CF9AE}" pid="3" name="MediaServiceImageTags">
    <vt:lpwstr/>
  </property>
</Properties>
</file>